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D" w:rsidRPr="002E107D" w:rsidRDefault="00E66E0A" w:rsidP="00720AE2">
      <w:pPr>
        <w:shd w:val="clear" w:color="auto" w:fill="FFFFFF"/>
        <w:tabs>
          <w:tab w:val="left" w:pos="3945"/>
          <w:tab w:val="center" w:pos="5206"/>
        </w:tabs>
        <w:spacing w:after="0" w:line="240" w:lineRule="auto"/>
        <w:ind w:left="338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720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07D" w:rsidRPr="002E1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2E107D" w:rsidRPr="00BD2042" w:rsidRDefault="002E107D" w:rsidP="00720AE2">
      <w:pPr>
        <w:shd w:val="clear" w:color="auto" w:fill="FFFFFF"/>
        <w:spacing w:after="0" w:line="240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</w:t>
      </w:r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проведения мониторинга </w:t>
      </w:r>
      <w:r w:rsidR="008B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E3692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5, 8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 классах МКОУ «</w:t>
      </w:r>
      <w:proofErr w:type="spellStart"/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Герейхановская</w:t>
      </w:r>
      <w:proofErr w:type="spellEnd"/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СОШ№2 им. </w:t>
      </w:r>
      <w:proofErr w:type="spellStart"/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М.Дибирова</w:t>
      </w:r>
      <w:proofErr w:type="spellEnd"/>
      <w:r w:rsidR="00230C19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107D" w:rsidRPr="00BD2042" w:rsidRDefault="002E107D" w:rsidP="00720AE2">
      <w:pPr>
        <w:shd w:val="clear" w:color="auto" w:fill="FFFFFF"/>
        <w:spacing w:after="0" w:line="240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07D" w:rsidRPr="00BD2042" w:rsidRDefault="002E107D" w:rsidP="00720AE2">
      <w:pPr>
        <w:shd w:val="clear" w:color="auto" w:fill="FFFFFF"/>
        <w:spacing w:after="0" w:line="240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графику мониторингов </w:t>
      </w:r>
      <w:r w:rsidR="00E3692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«ИМЦ»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№_</w:t>
      </w:r>
      <w:r w:rsidR="00B82386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____от 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</w:t>
      </w:r>
      <w:r w:rsidR="00B82386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B82386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в МКОУ «</w:t>
      </w:r>
      <w:proofErr w:type="spellStart"/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Герейхановская</w:t>
      </w:r>
      <w:proofErr w:type="spellEnd"/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СОШ№2» были проведены проверочные работы</w:t>
      </w:r>
      <w:r w:rsidR="0072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8C0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языку.</w:t>
      </w:r>
    </w:p>
    <w:p w:rsidR="002E107D" w:rsidRPr="00BD2042" w:rsidRDefault="002E107D" w:rsidP="00720AE2">
      <w:pPr>
        <w:shd w:val="clear" w:color="auto" w:fill="FFFFFF"/>
        <w:spacing w:after="0" w:line="240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07D" w:rsidRPr="00BD2042" w:rsidRDefault="002E107D" w:rsidP="00720AE2">
      <w:pPr>
        <w:shd w:val="clear" w:color="auto" w:fill="FFFFFF"/>
        <w:spacing w:after="0" w:line="240" w:lineRule="auto"/>
        <w:ind w:lef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проведения 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работ:</w:t>
      </w:r>
    </w:p>
    <w:p w:rsidR="002E107D" w:rsidRPr="00BD2042" w:rsidRDefault="002E107D" w:rsidP="00720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8" w:right="1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знания, умения, навыки учащихся по ключевым грамматико-орфографическим темам.</w:t>
      </w:r>
    </w:p>
    <w:p w:rsidR="002E107D" w:rsidRPr="00BD2042" w:rsidRDefault="002E107D" w:rsidP="00720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8" w:right="1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усвоения знаний по русскому языку, преду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отренных программой ФГОС-3 в 8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классах и проанализировать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учащихся к обучению, к сдаче ОГЭ.</w:t>
      </w:r>
    </w:p>
    <w:p w:rsidR="002E107D" w:rsidRPr="00BD2042" w:rsidRDefault="002E107D" w:rsidP="00720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8" w:right="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Замерить уровень языковой подготовки, на котором будет строиться дальнейшее обучение русскому языку.</w:t>
      </w:r>
    </w:p>
    <w:p w:rsidR="002E107D" w:rsidRPr="00BD2042" w:rsidRDefault="002E107D" w:rsidP="00720AE2">
      <w:pPr>
        <w:shd w:val="clear" w:color="auto" w:fill="FFFFFF"/>
        <w:spacing w:after="0" w:line="240" w:lineRule="auto"/>
        <w:ind w:left="69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8B24AF" w:rsidRP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работ: 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с грамматическим заданием в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классе,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</w:t>
      </w:r>
      <w:r w:rsidR="00820591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 мониторинг по заданиям ОГЭ, шестиклассники написали ВПР.</w:t>
      </w:r>
    </w:p>
    <w:p w:rsidR="002E107D" w:rsidRPr="00BD2042" w:rsidRDefault="002E107D" w:rsidP="00720AE2">
      <w:pPr>
        <w:shd w:val="clear" w:color="auto" w:fill="FFFFFF"/>
        <w:spacing w:after="0" w:line="240" w:lineRule="auto"/>
        <w:ind w:right="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виды работ позволяют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8B0D50" w:rsidRPr="00BD2042" w:rsidRDefault="002E107D" w:rsidP="00720AE2">
      <w:pPr>
        <w:shd w:val="clear" w:color="auto" w:fill="FFFFFF"/>
        <w:spacing w:after="0" w:line="240" w:lineRule="auto"/>
        <w:ind w:left="70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срезами было охвачено _</w:t>
      </w:r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30C19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6, 8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 классов.</w:t>
      </w:r>
    </w:p>
    <w:p w:rsidR="008B0D50" w:rsidRPr="00BD2042" w:rsidRDefault="008B0D50" w:rsidP="00720AE2">
      <w:pPr>
        <w:shd w:val="clear" w:color="auto" w:fill="FFFFFF"/>
        <w:spacing w:after="0" w:line="240" w:lineRule="auto"/>
        <w:ind w:left="70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A3DB8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</w:t>
      </w:r>
      <w:r w:rsidR="00A67D12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48AA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написали</w:t>
      </w:r>
      <w:r w:rsidR="00A67D12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учащихся</w:t>
      </w:r>
      <w:r w:rsidR="00EA3DB8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3895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D82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CB739B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A7D82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предмету:</w:t>
      </w:r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Самедова</w:t>
      </w:r>
      <w:proofErr w:type="spellEnd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Зайнаб</w:t>
      </w:r>
      <w:proofErr w:type="spellEnd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Алиловна</w:t>
      </w:r>
      <w:proofErr w:type="spellEnd"/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895" w:rsidRPr="00BD2042" w:rsidRDefault="00DC3895" w:rsidP="00720AE2">
      <w:pPr>
        <w:shd w:val="clear" w:color="auto" w:fill="FFFFFF"/>
        <w:spacing w:after="0" w:line="240" w:lineRule="auto"/>
        <w:ind w:left="70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95" w:rsidRPr="00BD2042" w:rsidRDefault="00DC3895" w:rsidP="00720AE2">
      <w:pPr>
        <w:shd w:val="clear" w:color="auto" w:fill="FFFFFF"/>
        <w:spacing w:after="0" w:line="240" w:lineRule="auto"/>
        <w:ind w:left="70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BD2042" w:rsidRDefault="00DC3895" w:rsidP="0072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BD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6 классе.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3" w:type="pct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382"/>
        <w:gridCol w:w="1386"/>
        <w:gridCol w:w="1386"/>
        <w:gridCol w:w="1386"/>
        <w:gridCol w:w="1231"/>
        <w:gridCol w:w="1527"/>
        <w:gridCol w:w="1100"/>
      </w:tblGrid>
      <w:tr w:rsidR="00BD2042" w:rsidRPr="00BD2042" w:rsidTr="00BD2042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писавших</w:t>
            </w:r>
            <w:proofErr w:type="gramEnd"/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«5» 45-51 б.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«4» 35-44 б.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«3» 25-34б.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«2»</w:t>
            </w:r>
          </w:p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0-24 б.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успеваемость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BD2042" w:rsidRPr="00BD2042" w:rsidTr="00BD2042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76,5 %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895" w:rsidRPr="00BD2042" w:rsidRDefault="00DC3895" w:rsidP="00720A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11,8%</w:t>
            </w:r>
          </w:p>
        </w:tc>
      </w:tr>
    </w:tbl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95" w:rsidRPr="00BD2042" w:rsidRDefault="00DC3895" w:rsidP="00720AE2">
      <w:pPr>
        <w:spacing w:after="12" w:line="268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1.Наиболее успешно выполнены учащимися задания: </w:t>
      </w:r>
    </w:p>
    <w:p w:rsidR="00DC3895" w:rsidRPr="00BD2042" w:rsidRDefault="00DC3895" w:rsidP="00720AE2">
      <w:pPr>
        <w:spacing w:after="12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2К1- Умение проводить морфемный анализ слов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3.2.- </w:t>
      </w:r>
      <w:r w:rsidRPr="00BD2042">
        <w:rPr>
          <w:rFonts w:ascii="Times New Roman" w:hAnsi="Times New Roman" w:cs="Times New Roman"/>
          <w:sz w:val="28"/>
          <w:szCs w:val="28"/>
        </w:rPr>
        <w:t>Распознавать заданное слово в ряду других на основе сопоставления звукового и буквенного состава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4 -</w:t>
      </w: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042">
        <w:rPr>
          <w:rFonts w:ascii="Times New Roman" w:hAnsi="Times New Roman" w:cs="Times New Roman"/>
          <w:color w:val="000000"/>
          <w:sz w:val="28"/>
          <w:szCs w:val="28"/>
        </w:rPr>
        <w:t>Умение определять место ударного слога.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 </w:t>
      </w:r>
      <w:r w:rsidRPr="00BD2042">
        <w:rPr>
          <w:rFonts w:ascii="Times New Roman" w:hAnsi="Times New Roman" w:cs="Times New Roman"/>
          <w:sz w:val="28"/>
          <w:szCs w:val="28"/>
        </w:rPr>
        <w:t>Умение распознавать самостоятельные и служебные части речи и их формы в указанном предложении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№ 7.2- </w:t>
      </w:r>
      <w:r w:rsidRPr="00BD2042">
        <w:rPr>
          <w:rFonts w:ascii="Times New Roman" w:hAnsi="Times New Roman" w:cs="Times New Roman"/>
          <w:sz w:val="28"/>
          <w:szCs w:val="28"/>
        </w:rPr>
        <w:t>Умение находить предложения с тире между подлежащим и сказуемым, выраженными существительными в именительном падеже</w:t>
      </w:r>
    </w:p>
    <w:p w:rsidR="00DC3895" w:rsidRPr="00BD2042" w:rsidRDefault="00DC3895" w:rsidP="00720AE2">
      <w:pPr>
        <w:spacing w:after="12" w:line="268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2.Затруднения вызвали задания: </w:t>
      </w:r>
    </w:p>
    <w:p w:rsidR="00DC3895" w:rsidRPr="00BD2042" w:rsidRDefault="00DC3895" w:rsidP="00720AE2">
      <w:pPr>
        <w:spacing w:after="12" w:line="268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</w:rPr>
        <w:t>Задание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10 - </w:t>
      </w:r>
      <w:r w:rsidRPr="00BD2042">
        <w:rPr>
          <w:rFonts w:ascii="Times New Roman" w:hAnsi="Times New Roman" w:cs="Times New Roman"/>
          <w:color w:val="000000"/>
          <w:sz w:val="28"/>
          <w:szCs w:val="28"/>
        </w:rPr>
        <w:t>Умение информационно перерабатывать прочитанный текст и представлять его в виде плана в письменной форме</w:t>
      </w: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составление плана текста)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11- </w:t>
      </w:r>
      <w:r w:rsidRPr="00BD2042">
        <w:rPr>
          <w:rFonts w:ascii="Times New Roman" w:hAnsi="Times New Roman" w:cs="Times New Roman"/>
          <w:color w:val="000000"/>
          <w:sz w:val="28"/>
          <w:szCs w:val="28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 12.2. - </w:t>
      </w:r>
      <w:r w:rsidRPr="00BD2042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многозначное слово в другом значении в самостоятельно составленном и оформленном на письме речевом высказывании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13.2.- Умение подбирать к слову близкие по значению слова (синонимы)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14.1-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распознавать значение </w:t>
      </w:r>
      <w:proofErr w:type="gramStart"/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фразеологической</w:t>
      </w:r>
      <w:proofErr w:type="gramEnd"/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оборота.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 14.2- Умение на основе значения фразеологизма и собственного жизненного опыта </w:t>
      </w:r>
      <w:proofErr w:type="gramStart"/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адекватной интерпретации фразеологизма</w:t>
      </w:r>
    </w:p>
    <w:p w:rsidR="00DC3895" w:rsidRPr="00BD2042" w:rsidRDefault="00DC3895" w:rsidP="0072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устранения ошибок  </w:t>
      </w: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продолжить работу: </w:t>
      </w:r>
    </w:p>
    <w:p w:rsidR="00DC3895" w:rsidRPr="00BD2042" w:rsidRDefault="00DC3895" w:rsidP="00720AE2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совершенствованию видов речевой деятельности (чтения, письма), обеспечивающих эффективное овладение разными учебными предметами; </w:t>
      </w:r>
    </w:p>
    <w:p w:rsidR="00DC3895" w:rsidRPr="00BD2042" w:rsidRDefault="00DC3895" w:rsidP="00720AE2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овладению основными нормами литературного языка; </w:t>
      </w:r>
    </w:p>
    <w:p w:rsidR="00DC3895" w:rsidRPr="00BD2042" w:rsidRDefault="00DC3895" w:rsidP="00720AE2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DC3895" w:rsidRPr="00BD2042" w:rsidRDefault="00DC3895" w:rsidP="00720AE2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DC3895" w:rsidRPr="00BD2042" w:rsidRDefault="00DC3895" w:rsidP="00720AE2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усилить работу по  лексике (фразеологизмы, антонимы и синонимы).</w:t>
      </w:r>
    </w:p>
    <w:p w:rsidR="00BD2042" w:rsidRPr="00BD2042" w:rsidRDefault="00DC3895" w:rsidP="00720AE2">
      <w:pPr>
        <w:numPr>
          <w:ilvl w:val="0"/>
          <w:numId w:val="8"/>
        </w:numPr>
        <w:shd w:val="clear" w:color="auto" w:fill="FFFFFF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развитию речи обучающихся, связанной с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ориентированием  в содержании текста, пониманием  его целостного смысла, нахождением   в тексте требуемой информации, подтверждением 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</w:t>
      </w:r>
      <w:r w:rsidR="00BD2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предложения и словоупотребления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В</w:t>
      </w:r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9</w:t>
      </w: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классе</w:t>
      </w:r>
      <w:proofErr w:type="gramStart"/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:</w:t>
      </w:r>
      <w:proofErr w:type="gramEnd"/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17 уч. ( отсутствовали – 4 уч.)</w:t>
      </w:r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. Учитель по предмету: </w:t>
      </w:r>
      <w:proofErr w:type="spellStart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>Самедова</w:t>
      </w:r>
      <w:proofErr w:type="spellEnd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>Зайнаб</w:t>
      </w:r>
      <w:proofErr w:type="spellEnd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>Алиловна</w:t>
      </w:r>
      <w:proofErr w:type="spellEnd"/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>.</w:t>
      </w:r>
      <w:r w:rsidR="002468D3">
        <w:rPr>
          <w:rFonts w:eastAsia="Times New Roman" w:cs="Times New Roman"/>
          <w:kern w:val="3"/>
          <w:sz w:val="28"/>
          <w:szCs w:val="28"/>
          <w:lang w:eastAsia="ru-RU"/>
        </w:rPr>
        <w:t xml:space="preserve"> </w:t>
      </w: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Писали работу:13 человек</w:t>
      </w:r>
      <w:r w:rsidR="002468D3">
        <w:rPr>
          <w:rFonts w:ascii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«5» - 0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«4» - 2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«3» - 8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«2» - 3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lastRenderedPageBreak/>
        <w:t>Успеваемость: 76,3%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Качество: 15,4%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  <w:lang w:eastAsia="ru-RU"/>
        </w:rPr>
        <w:t>Средний бал: 2,9</w:t>
      </w:r>
    </w:p>
    <w:tbl>
      <w:tblPr>
        <w:tblpPr w:leftFromText="180" w:rightFromText="180" w:bottomFromText="200" w:vertAnchor="text" w:horzAnchor="margin" w:tblpY="194"/>
        <w:tblW w:w="11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2406"/>
        <w:gridCol w:w="305"/>
        <w:gridCol w:w="304"/>
        <w:gridCol w:w="304"/>
        <w:gridCol w:w="303"/>
        <w:gridCol w:w="304"/>
        <w:gridCol w:w="303"/>
        <w:gridCol w:w="303"/>
        <w:gridCol w:w="303"/>
        <w:gridCol w:w="404"/>
        <w:gridCol w:w="404"/>
        <w:gridCol w:w="404"/>
        <w:gridCol w:w="404"/>
        <w:gridCol w:w="404"/>
        <w:gridCol w:w="304"/>
        <w:gridCol w:w="303"/>
        <w:gridCol w:w="404"/>
        <w:gridCol w:w="404"/>
        <w:gridCol w:w="404"/>
        <w:gridCol w:w="404"/>
        <w:gridCol w:w="303"/>
        <w:gridCol w:w="513"/>
        <w:gridCol w:w="696"/>
      </w:tblGrid>
      <w:tr w:rsidR="00BD2042" w:rsidRPr="00BD2042" w:rsidTr="00444D8E">
        <w:trPr>
          <w:trHeight w:val="23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3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Тест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D2042" w:rsidRPr="00BD2042" w:rsidTr="00444D8E">
        <w:trPr>
          <w:trHeight w:val="23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42" w:rsidRPr="00BD2042" w:rsidRDefault="00BD2042" w:rsidP="0072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042" w:rsidRPr="00BD2042" w:rsidRDefault="00BD2042" w:rsidP="00720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ГК 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ГК 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ГК 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ГК 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widowControl w:val="0"/>
              <w:autoSpaceDN w:val="0"/>
              <w:jc w:val="both"/>
              <w:rPr>
                <w:rFonts w:eastAsia="SimSun" w:cs="F"/>
                <w:kern w:val="3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widowControl w:val="0"/>
              <w:autoSpaceDN w:val="0"/>
              <w:jc w:val="both"/>
              <w:rPr>
                <w:rFonts w:eastAsia="SimSun" w:cs="F"/>
                <w:kern w:val="3"/>
                <w:sz w:val="28"/>
                <w:szCs w:val="28"/>
              </w:rPr>
            </w:pPr>
          </w:p>
        </w:tc>
      </w:tr>
      <w:tr w:rsidR="00BD2042" w:rsidRPr="00BD2042" w:rsidTr="00444D8E">
        <w:trPr>
          <w:trHeight w:val="1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Агарагимов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Рамазанов Аслан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042" w:rsidRPr="00BD2042" w:rsidTr="00444D8E">
        <w:trPr>
          <w:trHeight w:val="12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Рамазанов Сулейман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Сефералиева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Назият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37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Аламудин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042" w:rsidRPr="00BD2042" w:rsidTr="00444D8E">
        <w:trPr>
          <w:trHeight w:val="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Шимия</w:t>
            </w:r>
            <w:proofErr w:type="spellEnd"/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D2042" w:rsidRPr="00BD2042" w:rsidRDefault="00BD2042" w:rsidP="00720AE2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D2042" w:rsidRPr="00BD2042" w:rsidRDefault="002468D3" w:rsidP="00720A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  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            2 часть  (задания 2 -12: тестовые задания)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D2042" w:rsidRPr="00BD2042" w:rsidRDefault="00BD2042" w:rsidP="00720AE2">
      <w:pPr>
        <w:tabs>
          <w:tab w:val="left" w:pos="2745"/>
          <w:tab w:val="center" w:pos="7780"/>
        </w:tabs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  <w:t>Результаты выполнения заданий тестовых заданий</w:t>
      </w:r>
    </w:p>
    <w:tbl>
      <w:tblPr>
        <w:tblW w:w="3285" w:type="dxa"/>
        <w:tblInd w:w="2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665"/>
      </w:tblGrid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Дали  правильный ответ (чел. / 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2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6(46%)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3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6(46%)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4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8(62%)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5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4(31%)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6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8(62%)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7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5(38%)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8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cs="Times New Roman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12(92%)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9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7(54%)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10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7(54%)</w:t>
            </w:r>
          </w:p>
        </w:tc>
      </w:tr>
      <w:tr w:rsidR="00BD2042" w:rsidRPr="00BD2042" w:rsidTr="00BD2042">
        <w:trPr>
          <w:trHeight w:val="396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11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8(62%)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Задание 12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6(46%)</w:t>
            </w:r>
          </w:p>
        </w:tc>
      </w:tr>
      <w:tr w:rsidR="00BD2042" w:rsidRPr="00BD2042" w:rsidTr="00BD2042"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42" w:rsidRPr="00BD2042" w:rsidRDefault="00BD2042" w:rsidP="00720AE2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BD204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Сочинение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042" w:rsidRPr="00BD2042" w:rsidRDefault="00BD2042" w:rsidP="00720AE2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BD2042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2(15%)</w:t>
            </w:r>
          </w:p>
        </w:tc>
      </w:tr>
    </w:tbl>
    <w:p w:rsidR="00BD2042" w:rsidRPr="00BD2042" w:rsidRDefault="00BD2042" w:rsidP="00720AE2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       </w:t>
      </w:r>
    </w:p>
    <w:p w:rsidR="00BD2042" w:rsidRPr="00BD2042" w:rsidRDefault="00BD2042" w:rsidP="00720AE2">
      <w:pPr>
        <w:suppressAutoHyphens/>
        <w:autoSpaceDN w:val="0"/>
        <w:jc w:val="both"/>
        <w:rPr>
          <w:rFonts w:cs="Times New Roman"/>
          <w:kern w:val="3"/>
          <w:sz w:val="28"/>
          <w:szCs w:val="28"/>
        </w:rPr>
      </w:pPr>
      <w:r w:rsidRPr="00BD2042">
        <w:rPr>
          <w:rFonts w:ascii="Times New Roman" w:hAnsi="Times New Roman" w:cs="Times New Roman"/>
          <w:kern w:val="3"/>
          <w:sz w:val="28"/>
          <w:szCs w:val="28"/>
        </w:rPr>
        <w:t xml:space="preserve">Среди всех заданий тестовой части трудность вызвали задания   </w:t>
      </w:r>
      <w:r w:rsidRPr="00BD2042">
        <w:rPr>
          <w:rFonts w:ascii="Times New Roman" w:hAnsi="Times New Roman" w:cs="Times New Roman"/>
          <w:b/>
          <w:bCs/>
          <w:kern w:val="3"/>
          <w:sz w:val="28"/>
          <w:szCs w:val="28"/>
        </w:rPr>
        <w:t>2, 3</w:t>
      </w:r>
      <w:r w:rsidRPr="00BD2042"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r w:rsidRPr="00BD2042">
        <w:rPr>
          <w:rFonts w:ascii="Times New Roman" w:hAnsi="Times New Roman" w:cs="Times New Roman"/>
          <w:b/>
          <w:kern w:val="3"/>
          <w:sz w:val="28"/>
          <w:szCs w:val="28"/>
        </w:rPr>
        <w:t>5, 7, 10, 12 и сочинение</w:t>
      </w:r>
      <w:r w:rsidR="002468D3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BD2042" w:rsidRPr="00BD2042" w:rsidRDefault="00BD2042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   </w:t>
      </w:r>
    </w:p>
    <w:p w:rsidR="002E107D" w:rsidRDefault="00BD2042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изучен на сегодняшний день не до конца.</w:t>
      </w:r>
    </w:p>
    <w:p w:rsid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8 классе учащиеся написали диктант с грамматическим заданием. Всего написали диктант 12 учащиеся. Учитель по предмету: Гасанова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Амаля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Халидовна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5 написали 1, на 4 написали 4, на 3 написали 4, на 2 написали 3.</w:t>
      </w:r>
    </w:p>
    <w:p w:rsid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Процент успеваемости 75%,качество 41,7, средний балл 3,3.</w:t>
      </w:r>
    </w:p>
    <w:p w:rsid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468D3" w:rsidRPr="002468D3" w:rsidRDefault="002468D3" w:rsidP="00720AE2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C31F3" w:rsidRPr="00BD2042" w:rsidRDefault="0032549D" w:rsidP="00720AE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Выводы:</w:t>
      </w:r>
    </w:p>
    <w:p w:rsidR="0032549D" w:rsidRPr="00BD2042" w:rsidRDefault="0032549D" w:rsidP="00720AE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журналах</w:t>
      </w:r>
      <w:r w:rsidR="000D6E96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указаны правильно с расчетом распределения количества часов. Ана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 диктантов</w:t>
      </w:r>
      <w:r w:rsidR="00BE090C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учителя проводят 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тетрадях</w:t>
      </w:r>
      <w:r w:rsidR="000D6E96"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46D" w:rsidRPr="00BD2042" w:rsidRDefault="00720AE2" w:rsidP="00720AE2">
      <w:pPr>
        <w:pStyle w:val="a3"/>
        <w:shd w:val="clear" w:color="auto" w:fill="FFFFFF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107D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</w:t>
      </w:r>
      <w:r w:rsidR="00CF4545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1908C0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класс</w:t>
      </w:r>
      <w:r w:rsidR="00CF4545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E107D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 повышать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</w:t>
      </w:r>
      <w:r w:rsidR="00E36925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ОГЭ </w:t>
      </w:r>
      <w:r w:rsidR="002E107D" w:rsidRPr="00BD2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русскому языку.</w:t>
      </w:r>
      <w:r w:rsidR="0030446D"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  </w:t>
      </w:r>
    </w:p>
    <w:p w:rsidR="00EA7D82" w:rsidRPr="00BD2042" w:rsidRDefault="0030446D" w:rsidP="00720AE2">
      <w:pPr>
        <w:pStyle w:val="a3"/>
        <w:shd w:val="clear" w:color="auto" w:fill="FFFFFF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 Учитывая результаты проверки, изложенные в справке, в целях улучшения уровня  </w:t>
      </w:r>
      <w:proofErr w:type="spellStart"/>
      <w:r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обученности</w:t>
      </w:r>
      <w:proofErr w:type="spellEnd"/>
      <w:r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учащихся по русскому языку  учителям </w:t>
      </w:r>
    </w:p>
    <w:p w:rsidR="0030446D" w:rsidRPr="00BD2042" w:rsidRDefault="00EA7D82" w:rsidP="00720AE2">
      <w:pPr>
        <w:pStyle w:val="a3"/>
        <w:shd w:val="clear" w:color="auto" w:fill="FFFFFF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</w:t>
      </w:r>
      <w:r w:rsidR="00720AE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</w:t>
      </w:r>
      <w:r w:rsidR="0030446D" w:rsidRPr="00BD204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30446D" w:rsidRPr="00BD2042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рекомендовано:</w:t>
      </w:r>
    </w:p>
    <w:p w:rsidR="0030446D" w:rsidRPr="00720AE2" w:rsidRDefault="00720AE2" w:rsidP="00720AE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Самедовой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З.А, учителю русского языка и литературы с</w:t>
      </w:r>
      <w:r w:rsidR="0030446D" w:rsidRPr="0072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истематически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проводить работу над ошибками, </w:t>
      </w:r>
      <w:r w:rsidR="00EA7D82" w:rsidRPr="0072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учащимися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класса </w:t>
      </w:r>
      <w:r w:rsidR="00EA7D82" w:rsidRPr="00720A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провести индивидуальные занятия, направленные на оказание помощи в ликвидации пробелов в знаниях.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журнале указать правильные даты проведения контрольных работ, не завышать оценки в тетрадях, систематически проверить рабочие тетради.</w:t>
      </w:r>
    </w:p>
    <w:p w:rsidR="002E107D" w:rsidRPr="00BD2042" w:rsidRDefault="00720AE2" w:rsidP="0072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EA7D82" w:rsidRPr="00BD20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работу по формированию навыков грамотного письма.</w:t>
      </w:r>
    </w:p>
    <w:p w:rsidR="00CF4545" w:rsidRPr="00BD2042" w:rsidRDefault="00720AE2" w:rsidP="0072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CF4545" w:rsidRPr="00BD20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учащимися 9 класса заниматься индивидуально, выполняя тестовые задания.</w:t>
      </w:r>
    </w:p>
    <w:p w:rsidR="0030446D" w:rsidRPr="00BD2042" w:rsidRDefault="0030446D" w:rsidP="00A8418B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D82" w:rsidRPr="00BD2042" w:rsidRDefault="00EA7D82" w:rsidP="00A8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D82" w:rsidRPr="00BD2042" w:rsidRDefault="00EA7D82" w:rsidP="00A8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83C" w:rsidRPr="00BD2042" w:rsidRDefault="00EA7D82" w:rsidP="00A8418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2">
        <w:rPr>
          <w:rFonts w:ascii="Times New Roman" w:hAnsi="Times New Roman" w:cs="Times New Roman"/>
          <w:sz w:val="28"/>
          <w:szCs w:val="28"/>
        </w:rPr>
        <w:t>Справку составила ________________Усманова К.М</w:t>
      </w:r>
    </w:p>
    <w:p w:rsidR="00EA7D82" w:rsidRPr="00BD2042" w:rsidRDefault="00EA7D82" w:rsidP="00A8418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2">
        <w:rPr>
          <w:rFonts w:ascii="Times New Roman" w:hAnsi="Times New Roman" w:cs="Times New Roman"/>
          <w:sz w:val="28"/>
          <w:szCs w:val="28"/>
        </w:rPr>
        <w:t>Заместитель  директора МКУ «ИМЦ»</w:t>
      </w:r>
    </w:p>
    <w:p w:rsidR="00B81CF0" w:rsidRPr="00B81CF0" w:rsidRDefault="00B81CF0">
      <w:pPr>
        <w:rPr>
          <w:rFonts w:ascii="Times New Roman" w:hAnsi="Times New Roman" w:cs="Times New Roman"/>
          <w:sz w:val="28"/>
          <w:szCs w:val="28"/>
        </w:rPr>
      </w:pPr>
    </w:p>
    <w:sectPr w:rsidR="00B81CF0" w:rsidRPr="00B81CF0" w:rsidSect="00BD204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C7" w:rsidRDefault="003D42C7" w:rsidP="002E107D">
      <w:pPr>
        <w:spacing w:after="0" w:line="240" w:lineRule="auto"/>
      </w:pPr>
      <w:r>
        <w:separator/>
      </w:r>
    </w:p>
  </w:endnote>
  <w:endnote w:type="continuationSeparator" w:id="0">
    <w:p w:rsidR="003D42C7" w:rsidRDefault="003D42C7" w:rsidP="002E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C7" w:rsidRDefault="003D42C7" w:rsidP="002E107D">
      <w:pPr>
        <w:spacing w:after="0" w:line="240" w:lineRule="auto"/>
      </w:pPr>
      <w:r>
        <w:separator/>
      </w:r>
    </w:p>
  </w:footnote>
  <w:footnote w:type="continuationSeparator" w:id="0">
    <w:p w:rsidR="003D42C7" w:rsidRDefault="003D42C7" w:rsidP="002E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F28"/>
    <w:multiLevelType w:val="multilevel"/>
    <w:tmpl w:val="A146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4920"/>
    <w:multiLevelType w:val="hybridMultilevel"/>
    <w:tmpl w:val="2396A4B4"/>
    <w:lvl w:ilvl="0" w:tplc="8856F450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64AE">
      <w:start w:val="1"/>
      <w:numFmt w:val="bullet"/>
      <w:lvlText w:val="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61C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C0F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59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06B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228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E4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0DC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5708C8"/>
    <w:multiLevelType w:val="multilevel"/>
    <w:tmpl w:val="3EA2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1120F"/>
    <w:multiLevelType w:val="hybridMultilevel"/>
    <w:tmpl w:val="0D8CFDE2"/>
    <w:lvl w:ilvl="0" w:tplc="E0AE055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39EB30B9"/>
    <w:multiLevelType w:val="multilevel"/>
    <w:tmpl w:val="C45C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00B5E"/>
    <w:multiLevelType w:val="multilevel"/>
    <w:tmpl w:val="7ACA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45C9B"/>
    <w:multiLevelType w:val="hybridMultilevel"/>
    <w:tmpl w:val="EDA4579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57180E5B"/>
    <w:multiLevelType w:val="multilevel"/>
    <w:tmpl w:val="74D20B0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74FD8"/>
    <w:multiLevelType w:val="hybridMultilevel"/>
    <w:tmpl w:val="2940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75"/>
    <w:rsid w:val="000452E6"/>
    <w:rsid w:val="000D6E96"/>
    <w:rsid w:val="001648A9"/>
    <w:rsid w:val="001908C0"/>
    <w:rsid w:val="00230C19"/>
    <w:rsid w:val="002468D3"/>
    <w:rsid w:val="00257A45"/>
    <w:rsid w:val="002608B7"/>
    <w:rsid w:val="002E107D"/>
    <w:rsid w:val="002F72A9"/>
    <w:rsid w:val="00303126"/>
    <w:rsid w:val="0030446D"/>
    <w:rsid w:val="00323A61"/>
    <w:rsid w:val="0032549D"/>
    <w:rsid w:val="00332A96"/>
    <w:rsid w:val="003419AC"/>
    <w:rsid w:val="003745D8"/>
    <w:rsid w:val="003D42C7"/>
    <w:rsid w:val="004006F8"/>
    <w:rsid w:val="004203B6"/>
    <w:rsid w:val="0043303E"/>
    <w:rsid w:val="00444D8E"/>
    <w:rsid w:val="0047573E"/>
    <w:rsid w:val="00490D07"/>
    <w:rsid w:val="004A0007"/>
    <w:rsid w:val="004C31F3"/>
    <w:rsid w:val="005777B5"/>
    <w:rsid w:val="00584A21"/>
    <w:rsid w:val="005969F0"/>
    <w:rsid w:val="005C0FE6"/>
    <w:rsid w:val="00686E85"/>
    <w:rsid w:val="006C4931"/>
    <w:rsid w:val="00703EA6"/>
    <w:rsid w:val="00720AE2"/>
    <w:rsid w:val="0075375E"/>
    <w:rsid w:val="00820591"/>
    <w:rsid w:val="00833EA1"/>
    <w:rsid w:val="0086483C"/>
    <w:rsid w:val="008B0410"/>
    <w:rsid w:val="008B0D50"/>
    <w:rsid w:val="008B24AF"/>
    <w:rsid w:val="00914A75"/>
    <w:rsid w:val="0098473C"/>
    <w:rsid w:val="009E1523"/>
    <w:rsid w:val="00A24800"/>
    <w:rsid w:val="00A348AA"/>
    <w:rsid w:val="00A67D12"/>
    <w:rsid w:val="00A8418B"/>
    <w:rsid w:val="00A950B5"/>
    <w:rsid w:val="00A96863"/>
    <w:rsid w:val="00AB31F3"/>
    <w:rsid w:val="00AB5178"/>
    <w:rsid w:val="00B81CF0"/>
    <w:rsid w:val="00B82386"/>
    <w:rsid w:val="00B93900"/>
    <w:rsid w:val="00BD2042"/>
    <w:rsid w:val="00BE090C"/>
    <w:rsid w:val="00CB739B"/>
    <w:rsid w:val="00CF4545"/>
    <w:rsid w:val="00DC3895"/>
    <w:rsid w:val="00E36925"/>
    <w:rsid w:val="00E66E0A"/>
    <w:rsid w:val="00E92FB1"/>
    <w:rsid w:val="00EA3DB8"/>
    <w:rsid w:val="00EA7D82"/>
    <w:rsid w:val="00F104C2"/>
    <w:rsid w:val="00F32252"/>
    <w:rsid w:val="00F35914"/>
    <w:rsid w:val="00F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07D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2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07D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2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07D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06F8"/>
    <w:pPr>
      <w:ind w:left="720"/>
      <w:contextualSpacing/>
    </w:pPr>
  </w:style>
  <w:style w:type="paragraph" w:customStyle="1" w:styleId="Standard">
    <w:name w:val="Standard"/>
    <w:rsid w:val="00EA3DB8"/>
    <w:pPr>
      <w:suppressAutoHyphens/>
      <w:autoSpaceDN w:val="0"/>
      <w:spacing w:after="200" w:line="276" w:lineRule="auto"/>
      <w:textAlignment w:val="baseline"/>
    </w:pPr>
    <w:rPr>
      <w:rFonts w:ascii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07D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2E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07D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2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07D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06F8"/>
    <w:pPr>
      <w:ind w:left="720"/>
      <w:contextualSpacing/>
    </w:pPr>
  </w:style>
  <w:style w:type="paragraph" w:customStyle="1" w:styleId="Standard">
    <w:name w:val="Standard"/>
    <w:rsid w:val="00EA3DB8"/>
    <w:pPr>
      <w:suppressAutoHyphens/>
      <w:autoSpaceDN w:val="0"/>
      <w:spacing w:after="200" w:line="276" w:lineRule="auto"/>
      <w:textAlignment w:val="baseline"/>
    </w:pPr>
    <w:rPr>
      <w:rFonts w:ascii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7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22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4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7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63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844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0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7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cp:lastPrinted>2024-03-28T06:00:00Z</cp:lastPrinted>
  <dcterms:created xsi:type="dcterms:W3CDTF">2023-04-13T06:47:00Z</dcterms:created>
  <dcterms:modified xsi:type="dcterms:W3CDTF">2024-03-28T06:01:00Z</dcterms:modified>
</cp:coreProperties>
</file>